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037987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0D30D0" w:rsidRPr="000D30D0" w:rsidRDefault="004C5663" w:rsidP="000D30D0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r w:rsidR="000D30D0" w:rsidRPr="000D30D0">
        <w:rPr>
          <w:rFonts w:eastAsia="Times New Roman" w:cs="Times New Roman"/>
          <w:b/>
          <w:bCs/>
          <w:color w:val="333333"/>
          <w:szCs w:val="28"/>
          <w:lang w:eastAsia="ru-RU"/>
        </w:rPr>
        <w:t>Расширен список лиц, подлежащих уголовной ответственности за нанесение побоев</w:t>
      </w:r>
      <w:r w:rsidR="000D30D0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0D30D0" w:rsidRPr="000D30D0" w:rsidRDefault="000D30D0" w:rsidP="000D30D0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0D30D0">
        <w:rPr>
          <w:rFonts w:eastAsia="Times New Roman" w:cs="Times New Roman"/>
          <w:bCs/>
          <w:color w:val="333333"/>
          <w:szCs w:val="28"/>
          <w:lang w:eastAsia="ru-RU"/>
        </w:rPr>
        <w:t>Федеральным законом от 28.06.2022 № 203-ФЗ внесены изменения в статью 116.1 Уголовного кодекса Российской Федерации («Нанесение побоев»), расширяющие список лиц, подлежащих уголовной ответственности за совершение указанного преступления.</w:t>
      </w:r>
    </w:p>
    <w:p w:rsidR="000D30D0" w:rsidRPr="000D30D0" w:rsidRDefault="000D30D0" w:rsidP="000D30D0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0D30D0">
        <w:rPr>
          <w:rFonts w:eastAsia="Times New Roman" w:cs="Times New Roman"/>
          <w:bCs/>
          <w:color w:val="333333"/>
          <w:szCs w:val="28"/>
          <w:lang w:eastAsia="ru-RU"/>
        </w:rPr>
        <w:t xml:space="preserve">Если ранее по статье 116.1 Уголовного кодекса Российской Федерации за нанесение </w:t>
      </w:r>
      <w:bookmarkStart w:id="0" w:name="_GoBack"/>
      <w:bookmarkEnd w:id="0"/>
      <w:r w:rsidRPr="000D30D0">
        <w:rPr>
          <w:rFonts w:eastAsia="Times New Roman" w:cs="Times New Roman"/>
          <w:bCs/>
          <w:color w:val="333333"/>
          <w:szCs w:val="28"/>
          <w:lang w:eastAsia="ru-RU"/>
        </w:rPr>
        <w:t>побоев или совершение иных насильственных действий, причинивших физическую боль, но не причинивших легкого вреда здоровью, могло быть привлечено лицо, подвергнутое административному наказанию за аналогичное деяние, то с 09.07.2022 уголовная ответственность наступает также в случае нанесения побоев или совершения иных насильственных действий лицом, имеющим судимость за преступление, совершенное с применением насилия.</w:t>
      </w:r>
    </w:p>
    <w:p w:rsidR="004D4D86" w:rsidRPr="000D30D0" w:rsidRDefault="000D30D0" w:rsidP="000D30D0">
      <w:pPr>
        <w:shd w:val="clear" w:color="auto" w:fill="FFFFFF"/>
        <w:ind w:firstLine="709"/>
        <w:jc w:val="both"/>
      </w:pPr>
      <w:r w:rsidRPr="000D30D0">
        <w:rPr>
          <w:rFonts w:eastAsia="Times New Roman" w:cs="Times New Roman"/>
          <w:bCs/>
          <w:color w:val="333333"/>
          <w:szCs w:val="28"/>
          <w:lang w:eastAsia="ru-RU"/>
        </w:rPr>
        <w:t>При этом ужесточена уголовная ответственность за совершение указанного преступления. Наказание виновному может быть назначено в виде обязательных работ на срок до 480 часов, либо исправительных работ на срок до 1 года, либо ограничения свободы на тот же срок, либо ареста на срок до 6 месяцев.</w:t>
      </w:r>
    </w:p>
    <w:sectPr w:rsidR="004D4D86" w:rsidRPr="000D30D0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004902"/>
    <w:rsid w:val="00037987"/>
    <w:rsid w:val="000D30D0"/>
    <w:rsid w:val="001F3C8F"/>
    <w:rsid w:val="002D3307"/>
    <w:rsid w:val="00325389"/>
    <w:rsid w:val="00353F73"/>
    <w:rsid w:val="004307A7"/>
    <w:rsid w:val="004C5663"/>
    <w:rsid w:val="004D4D86"/>
    <w:rsid w:val="00547F54"/>
    <w:rsid w:val="0059213D"/>
    <w:rsid w:val="006C0B77"/>
    <w:rsid w:val="007A6233"/>
    <w:rsid w:val="007E22E7"/>
    <w:rsid w:val="008242FF"/>
    <w:rsid w:val="00870751"/>
    <w:rsid w:val="008E5DDF"/>
    <w:rsid w:val="00922C48"/>
    <w:rsid w:val="00957837"/>
    <w:rsid w:val="00A05A72"/>
    <w:rsid w:val="00B3045A"/>
    <w:rsid w:val="00B563AE"/>
    <w:rsid w:val="00B915B7"/>
    <w:rsid w:val="00C40E43"/>
    <w:rsid w:val="00C62A89"/>
    <w:rsid w:val="00D7292D"/>
    <w:rsid w:val="00DD06CE"/>
    <w:rsid w:val="00DE0F62"/>
    <w:rsid w:val="00E409DA"/>
    <w:rsid w:val="00EA59DF"/>
    <w:rsid w:val="00EE2C72"/>
    <w:rsid w:val="00EE4070"/>
    <w:rsid w:val="00EF0A14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2023-06-16T11:37:00Z</dcterms:created>
  <dcterms:modified xsi:type="dcterms:W3CDTF">2023-06-16T11:37:00Z</dcterms:modified>
</cp:coreProperties>
</file>